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27C10" w:rsidRDefault="00EB3C66" w:rsidP="00D27C10">
      <w:pPr>
        <w:bidi/>
        <w:jc w:val="both"/>
        <w:rPr>
          <w:rFonts w:cs="2  Titr"/>
          <w:sz w:val="32"/>
          <w:szCs w:val="32"/>
          <w:rtl/>
        </w:rPr>
      </w:pPr>
      <w:r>
        <w:rPr>
          <w:rFonts w:cs="2  Titr" w:hint="cs"/>
          <w:sz w:val="32"/>
          <w:szCs w:val="32"/>
          <w:rtl/>
        </w:rPr>
        <w:t xml:space="preserve">سرفصل های دوره آموزشی </w:t>
      </w:r>
      <w:r w:rsidR="00D27C10" w:rsidRPr="00D27C10">
        <w:rPr>
          <w:rFonts w:cs="2  Titr"/>
          <w:sz w:val="32"/>
          <w:szCs w:val="32"/>
          <w:rtl/>
        </w:rPr>
        <w:t>پرسش</w:t>
      </w:r>
      <w:r w:rsidR="00D27C10">
        <w:rPr>
          <w:rFonts w:cs="2  Titr" w:hint="cs"/>
          <w:sz w:val="32"/>
          <w:szCs w:val="32"/>
          <w:rtl/>
        </w:rPr>
        <w:t xml:space="preserve"> </w:t>
      </w:r>
      <w:r w:rsidR="00D27C10" w:rsidRPr="00D27C10">
        <w:rPr>
          <w:rFonts w:cs="2  Titr" w:hint="cs"/>
          <w:sz w:val="32"/>
          <w:szCs w:val="32"/>
          <w:rtl/>
        </w:rPr>
        <w:t>ها</w:t>
      </w:r>
      <w:r w:rsidR="00D27C10" w:rsidRPr="00D27C10">
        <w:rPr>
          <w:rFonts w:cs="2  Titr"/>
          <w:sz w:val="32"/>
          <w:szCs w:val="32"/>
          <w:rtl/>
        </w:rPr>
        <w:t xml:space="preserve"> </w:t>
      </w:r>
      <w:r w:rsidR="00D27C10" w:rsidRPr="00D27C10">
        <w:rPr>
          <w:rFonts w:cs="2  Titr" w:hint="cs"/>
          <w:sz w:val="32"/>
          <w:szCs w:val="32"/>
          <w:rtl/>
        </w:rPr>
        <w:t>و</w:t>
      </w:r>
      <w:r w:rsidR="00D27C10" w:rsidRPr="00D27C10">
        <w:rPr>
          <w:rFonts w:cs="2  Titr"/>
          <w:sz w:val="32"/>
          <w:szCs w:val="32"/>
          <w:rtl/>
        </w:rPr>
        <w:t xml:space="preserve"> </w:t>
      </w:r>
      <w:r w:rsidR="00D27C10" w:rsidRPr="00D27C10">
        <w:rPr>
          <w:rFonts w:cs="2  Titr" w:hint="cs"/>
          <w:sz w:val="32"/>
          <w:szCs w:val="32"/>
          <w:rtl/>
        </w:rPr>
        <w:t>پاسخ</w:t>
      </w:r>
      <w:r w:rsidR="00D27C10">
        <w:rPr>
          <w:rFonts w:ascii="Cambria" w:hAnsi="Cambria" w:cs="Cambria" w:hint="cs"/>
          <w:sz w:val="32"/>
          <w:szCs w:val="32"/>
          <w:rtl/>
        </w:rPr>
        <w:t xml:space="preserve"> </w:t>
      </w:r>
      <w:r w:rsidR="00D27C10" w:rsidRPr="00D27C10">
        <w:rPr>
          <w:rFonts w:cs="2  Titr" w:hint="cs"/>
          <w:sz w:val="32"/>
          <w:szCs w:val="32"/>
          <w:rtl/>
        </w:rPr>
        <w:t>های</w:t>
      </w:r>
      <w:r w:rsidR="00D27C10" w:rsidRPr="00D27C10">
        <w:rPr>
          <w:rFonts w:cs="2  Titr"/>
          <w:sz w:val="32"/>
          <w:szCs w:val="32"/>
          <w:rtl/>
        </w:rPr>
        <w:t xml:space="preserve"> اعتقاد</w:t>
      </w:r>
      <w:r w:rsidR="00D27C10" w:rsidRPr="00D27C10">
        <w:rPr>
          <w:rFonts w:cs="2  Titr" w:hint="cs"/>
          <w:sz w:val="32"/>
          <w:szCs w:val="32"/>
          <w:rtl/>
        </w:rPr>
        <w:t>ی</w:t>
      </w:r>
      <w:r w:rsidR="00D27C10" w:rsidRPr="00D27C10">
        <w:rPr>
          <w:rFonts w:cs="2  Titr"/>
          <w:sz w:val="32"/>
          <w:szCs w:val="32"/>
          <w:rtl/>
        </w:rPr>
        <w:t xml:space="preserve">                </w:t>
      </w:r>
    </w:p>
    <w:p w:rsidR="00F720D7" w:rsidRPr="005C1317" w:rsidRDefault="00F720D7" w:rsidP="00D27C10">
      <w:pPr>
        <w:bidi/>
        <w:jc w:val="both"/>
        <w:rPr>
          <w:rFonts w:cs="2  Badr"/>
          <w:sz w:val="32"/>
          <w:szCs w:val="32"/>
          <w:rtl/>
        </w:rPr>
      </w:pPr>
      <w:r w:rsidRPr="005C1317">
        <w:rPr>
          <w:rFonts w:cs="2  Badr" w:hint="cs"/>
          <w:sz w:val="32"/>
          <w:szCs w:val="32"/>
          <w:rtl/>
        </w:rPr>
        <w:t>1-</w:t>
      </w:r>
      <w:r w:rsidRPr="005C1317">
        <w:rPr>
          <w:rFonts w:cs="2  Badr"/>
          <w:sz w:val="32"/>
          <w:szCs w:val="32"/>
          <w:rtl/>
        </w:rPr>
        <w:t>پيرامون توحيد وخدا شناسي: هدف خ</w:t>
      </w:r>
      <w:r w:rsidR="00D27C10" w:rsidRPr="005C1317">
        <w:rPr>
          <w:rFonts w:cs="2  Badr"/>
          <w:sz w:val="32"/>
          <w:szCs w:val="32"/>
          <w:rtl/>
        </w:rPr>
        <w:t>داوند از آفرينش جهان وانسان -را</w:t>
      </w:r>
      <w:r w:rsidRPr="005C1317">
        <w:rPr>
          <w:rFonts w:cs="2  Badr"/>
          <w:sz w:val="32"/>
          <w:szCs w:val="32"/>
          <w:rtl/>
        </w:rPr>
        <w:t>بطه توسل، تبرك، زيارت و شفاعت با توحيد - جبرخدا يا اختيار انسان؟</w:t>
      </w:r>
    </w:p>
    <w:p w:rsidR="00F720D7" w:rsidRPr="005C1317" w:rsidRDefault="00F720D7" w:rsidP="00F720D7">
      <w:pPr>
        <w:bidi/>
        <w:jc w:val="both"/>
        <w:rPr>
          <w:rFonts w:cs="2  Badr"/>
          <w:sz w:val="32"/>
          <w:szCs w:val="32"/>
          <w:rtl/>
        </w:rPr>
      </w:pPr>
      <w:r w:rsidRPr="005C1317">
        <w:rPr>
          <w:rFonts w:cs="2  Badr"/>
          <w:sz w:val="32"/>
          <w:szCs w:val="32"/>
          <w:rtl/>
        </w:rPr>
        <w:t>2</w:t>
      </w:r>
      <w:r w:rsidRPr="005C1317">
        <w:rPr>
          <w:rFonts w:cs="2  Badr" w:hint="cs"/>
          <w:sz w:val="32"/>
          <w:szCs w:val="32"/>
          <w:rtl/>
        </w:rPr>
        <w:t>-</w:t>
      </w:r>
      <w:r w:rsidRPr="005C1317">
        <w:rPr>
          <w:rFonts w:cs="2  Badr"/>
          <w:sz w:val="32"/>
          <w:szCs w:val="32"/>
          <w:rtl/>
        </w:rPr>
        <w:t>پيرامون ع</w:t>
      </w:r>
      <w:r w:rsidR="00EB3C66" w:rsidRPr="005C1317">
        <w:rPr>
          <w:rFonts w:cs="2  Badr"/>
          <w:sz w:val="32"/>
          <w:szCs w:val="32"/>
          <w:rtl/>
        </w:rPr>
        <w:t>دل الهي: فلسفه ناگواري ها ، مصي</w:t>
      </w:r>
      <w:r w:rsidRPr="005C1317">
        <w:rPr>
          <w:rFonts w:cs="2  Badr"/>
          <w:sz w:val="32"/>
          <w:szCs w:val="32"/>
          <w:rtl/>
        </w:rPr>
        <w:t>بت</w:t>
      </w:r>
      <w:r w:rsidR="00EB3C66" w:rsidRPr="005C1317">
        <w:rPr>
          <w:rFonts w:cs="2  Badr" w:hint="cs"/>
          <w:sz w:val="32"/>
          <w:szCs w:val="32"/>
          <w:rtl/>
        </w:rPr>
        <w:t xml:space="preserve"> </w:t>
      </w:r>
      <w:r w:rsidRPr="005C1317">
        <w:rPr>
          <w:rFonts w:cs="2  Badr"/>
          <w:sz w:val="32"/>
          <w:szCs w:val="32"/>
          <w:rtl/>
        </w:rPr>
        <w:t>ها</w:t>
      </w:r>
      <w:r w:rsidR="00EB3C66" w:rsidRPr="005C1317">
        <w:rPr>
          <w:rFonts w:cs="2  Badr" w:hint="cs"/>
          <w:sz w:val="32"/>
          <w:szCs w:val="32"/>
          <w:rtl/>
        </w:rPr>
        <w:t xml:space="preserve"> </w:t>
      </w:r>
      <w:r w:rsidRPr="005C1317">
        <w:rPr>
          <w:rFonts w:cs="2  Badr"/>
          <w:sz w:val="32"/>
          <w:szCs w:val="32"/>
          <w:rtl/>
        </w:rPr>
        <w:t>و</w:t>
      </w:r>
      <w:r w:rsidR="00EB3C66" w:rsidRPr="005C1317">
        <w:rPr>
          <w:rFonts w:cs="2  Badr" w:hint="cs"/>
          <w:sz w:val="32"/>
          <w:szCs w:val="32"/>
          <w:rtl/>
        </w:rPr>
        <w:t xml:space="preserve"> </w:t>
      </w:r>
      <w:r w:rsidRPr="005C1317">
        <w:rPr>
          <w:rFonts w:cs="2  Badr"/>
          <w:sz w:val="32"/>
          <w:szCs w:val="32"/>
          <w:rtl/>
        </w:rPr>
        <w:t>بلاياي طبيعي -فلسفه تفاوت انسانها در آفرينش واستعدادها _ فلسفه آفرينش شيطان و</w:t>
      </w:r>
      <w:r w:rsidR="00EB3C66" w:rsidRPr="005C1317">
        <w:rPr>
          <w:rFonts w:cs="2  Badr" w:hint="cs"/>
          <w:sz w:val="32"/>
          <w:szCs w:val="32"/>
          <w:rtl/>
        </w:rPr>
        <w:t xml:space="preserve"> </w:t>
      </w:r>
      <w:r w:rsidRPr="005C1317">
        <w:rPr>
          <w:rFonts w:cs="2  Badr"/>
          <w:sz w:val="32"/>
          <w:szCs w:val="32"/>
          <w:rtl/>
        </w:rPr>
        <w:t>وجود غرايز در انسان</w:t>
      </w:r>
      <w:r w:rsidRPr="005C1317">
        <w:rPr>
          <w:rFonts w:cs="2  Badr"/>
          <w:sz w:val="32"/>
          <w:szCs w:val="32"/>
        </w:rPr>
        <w:t xml:space="preserve"> </w:t>
      </w:r>
    </w:p>
    <w:p w:rsidR="00CF459A" w:rsidRPr="005C1317" w:rsidRDefault="00F720D7" w:rsidP="00F720D7">
      <w:pPr>
        <w:bidi/>
        <w:jc w:val="both"/>
        <w:rPr>
          <w:rFonts w:cs="2  Badr"/>
          <w:sz w:val="36"/>
          <w:szCs w:val="36"/>
          <w:rtl/>
        </w:rPr>
      </w:pPr>
      <w:r w:rsidRPr="005C1317">
        <w:rPr>
          <w:rFonts w:cs="2  Badr"/>
          <w:sz w:val="32"/>
          <w:szCs w:val="32"/>
          <w:rtl/>
        </w:rPr>
        <w:t>3-پيرامون وحي ونبوت: با</w:t>
      </w:r>
      <w:r w:rsidR="00EB3C66" w:rsidRPr="005C1317">
        <w:rPr>
          <w:rFonts w:cs="2  Badr" w:hint="cs"/>
          <w:sz w:val="32"/>
          <w:szCs w:val="32"/>
          <w:rtl/>
        </w:rPr>
        <w:t xml:space="preserve"> </w:t>
      </w:r>
      <w:r w:rsidRPr="005C1317">
        <w:rPr>
          <w:rFonts w:cs="2  Badr"/>
          <w:sz w:val="32"/>
          <w:szCs w:val="32"/>
          <w:rtl/>
        </w:rPr>
        <w:t>وجود عقل، چه نيازي به وحي؟_ دلايل تعدد</w:t>
      </w:r>
      <w:r w:rsidR="00EB3C66" w:rsidRPr="005C1317">
        <w:rPr>
          <w:rFonts w:cs="2  Badr" w:hint="cs"/>
          <w:sz w:val="32"/>
          <w:szCs w:val="32"/>
          <w:rtl/>
        </w:rPr>
        <w:t xml:space="preserve"> </w:t>
      </w:r>
      <w:r w:rsidRPr="005C1317">
        <w:rPr>
          <w:rFonts w:cs="2  Badr"/>
          <w:sz w:val="32"/>
          <w:szCs w:val="32"/>
          <w:rtl/>
        </w:rPr>
        <w:t>و</w:t>
      </w:r>
      <w:r w:rsidR="00EB3C66" w:rsidRPr="005C1317">
        <w:rPr>
          <w:rFonts w:cs="2  Badr" w:hint="cs"/>
          <w:sz w:val="32"/>
          <w:szCs w:val="32"/>
          <w:rtl/>
        </w:rPr>
        <w:t xml:space="preserve"> </w:t>
      </w:r>
      <w:r w:rsidRPr="005C1317">
        <w:rPr>
          <w:rFonts w:cs="2  Badr"/>
          <w:sz w:val="32"/>
          <w:szCs w:val="32"/>
          <w:rtl/>
        </w:rPr>
        <w:t>تفاوت اديان الهي _تغيير شرايط زماني وثابت بودن دين اسلام؟</w:t>
      </w:r>
      <w:bookmarkStart w:id="0" w:name="_GoBack"/>
      <w:bookmarkEnd w:id="0"/>
    </w:p>
    <w:p w:rsidR="00D27C10" w:rsidRDefault="00D27C10" w:rsidP="00D27C10">
      <w:pPr>
        <w:bidi/>
        <w:jc w:val="both"/>
        <w:rPr>
          <w:rFonts w:cs="2  Titr"/>
          <w:sz w:val="32"/>
          <w:szCs w:val="32"/>
          <w:rtl/>
        </w:rPr>
      </w:pPr>
    </w:p>
    <w:p w:rsidR="00D27C10" w:rsidRPr="00F720D7" w:rsidRDefault="00D27C10" w:rsidP="00D27C10">
      <w:pPr>
        <w:bidi/>
        <w:jc w:val="both"/>
        <w:rPr>
          <w:rFonts w:cs="2  Titr"/>
          <w:sz w:val="32"/>
          <w:szCs w:val="32"/>
        </w:rPr>
      </w:pPr>
    </w:p>
    <w:sectPr w:rsidR="00D27C10" w:rsidRPr="00F720D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2 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2  Bad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711D"/>
    <w:rsid w:val="00013EE8"/>
    <w:rsid w:val="002222F2"/>
    <w:rsid w:val="002D711D"/>
    <w:rsid w:val="005C1317"/>
    <w:rsid w:val="0073342E"/>
    <w:rsid w:val="00CF459A"/>
    <w:rsid w:val="00D27C10"/>
    <w:rsid w:val="00EB3C66"/>
    <w:rsid w:val="00F720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9489AA4-A858-4111-AC63-C8F231330F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69</Words>
  <Characters>399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elaheh shoghi</dc:creator>
  <cp:keywords/>
  <dc:description/>
  <cp:lastModifiedBy>elaheh shoghi</cp:lastModifiedBy>
  <cp:revision>8</cp:revision>
  <dcterms:created xsi:type="dcterms:W3CDTF">2023-03-07T05:07:00Z</dcterms:created>
  <dcterms:modified xsi:type="dcterms:W3CDTF">2023-03-07T07:48:00Z</dcterms:modified>
</cp:coreProperties>
</file>